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409" w:rsidRDefault="00021C1E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PINE-RICHLAND PAGE Meeting Minutes</w:t>
      </w:r>
    </w:p>
    <w:p w:rsidR="009C4409" w:rsidRDefault="00021C1E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November 17, 2014</w:t>
      </w:r>
    </w:p>
    <w:p w:rsidR="009C4409" w:rsidRDefault="009C4409">
      <w:pPr>
        <w:spacing w:after="0"/>
        <w:jc w:val="center"/>
      </w:pPr>
    </w:p>
    <w:p w:rsidR="009C4409" w:rsidRDefault="00021C1E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Welcome: 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 xml:space="preserve">general membership </w:t>
      </w:r>
      <w:r>
        <w:rPr>
          <w:rFonts w:ascii="Times New Roman" w:eastAsia="Times New Roman" w:hAnsi="Times New Roman" w:cs="Times New Roman"/>
        </w:rPr>
        <w:t xml:space="preserve">meeting </w:t>
      </w:r>
      <w:r>
        <w:rPr>
          <w:rFonts w:ascii="Times New Roman" w:eastAsia="Times New Roman" w:hAnsi="Times New Roman" w:cs="Times New Roman"/>
        </w:rPr>
        <w:t xml:space="preserve">began </w:t>
      </w:r>
      <w:r>
        <w:rPr>
          <w:rFonts w:ascii="Times New Roman" w:eastAsia="Times New Roman" w:hAnsi="Times New Roman" w:cs="Times New Roman"/>
        </w:rPr>
        <w:t>at 7:00 pm at Eden Hall Up</w:t>
      </w:r>
      <w:r>
        <w:rPr>
          <w:rFonts w:ascii="Times New Roman" w:eastAsia="Times New Roman" w:hAnsi="Times New Roman" w:cs="Times New Roman"/>
        </w:rPr>
        <w:t>per Elementary School LGA Room</w:t>
      </w:r>
      <w:r>
        <w:rPr>
          <w:rFonts w:ascii="Times New Roman" w:eastAsia="Times New Roman" w:hAnsi="Times New Roman" w:cs="Times New Roman"/>
        </w:rPr>
        <w:t xml:space="preserve">. Julia Burns, </w:t>
      </w:r>
      <w:r>
        <w:rPr>
          <w:rFonts w:ascii="Times New Roman" w:eastAsia="Times New Roman" w:hAnsi="Times New Roman" w:cs="Times New Roman"/>
        </w:rPr>
        <w:t xml:space="preserve">Pine-Richland PAGE </w:t>
      </w:r>
      <w:r>
        <w:rPr>
          <w:rFonts w:ascii="Times New Roman" w:eastAsia="Times New Roman" w:hAnsi="Times New Roman" w:cs="Times New Roman"/>
        </w:rPr>
        <w:t>President, welcomed over 70 attendees and introduced t</w:t>
      </w:r>
      <w:r>
        <w:rPr>
          <w:rFonts w:ascii="Times New Roman" w:eastAsia="Times New Roman" w:hAnsi="Times New Roman" w:cs="Times New Roman"/>
        </w:rPr>
        <w:t>he Board</w:t>
      </w:r>
      <w:r>
        <w:rPr>
          <w:rFonts w:ascii="Times New Roman" w:eastAsia="Times New Roman" w:hAnsi="Times New Roman" w:cs="Times New Roman"/>
        </w:rPr>
        <w:t>.</w:t>
      </w:r>
    </w:p>
    <w:p w:rsidR="009C4409" w:rsidRDefault="009C4409">
      <w:pPr>
        <w:spacing w:after="0"/>
        <w:ind w:left="720"/>
        <w:jc w:val="both"/>
      </w:pPr>
    </w:p>
    <w:p w:rsidR="009C4409" w:rsidRDefault="00021C1E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Mission: </w:t>
      </w:r>
      <w:r>
        <w:rPr>
          <w:rFonts w:ascii="Times New Roman" w:eastAsia="Times New Roman" w:hAnsi="Times New Roman" w:cs="Times New Roman"/>
        </w:rPr>
        <w:t xml:space="preserve"> Pine-Richland PAGE was established with the following goals: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create a forum for parents to </w:t>
      </w:r>
      <w:r>
        <w:rPr>
          <w:rFonts w:ascii="Times New Roman" w:eastAsia="Times New Roman" w:hAnsi="Times New Roman" w:cs="Times New Roman"/>
        </w:rPr>
        <w:t>discuss issues relative to gifted and high-achieving students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improve access to gifted education and resources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enhance </w:t>
      </w:r>
      <w:r>
        <w:rPr>
          <w:rFonts w:ascii="Times New Roman" w:eastAsia="Times New Roman" w:hAnsi="Times New Roman" w:cs="Times New Roman"/>
        </w:rPr>
        <w:t>academic opportunities for</w:t>
      </w:r>
      <w:r>
        <w:rPr>
          <w:rFonts w:ascii="Times New Roman" w:eastAsia="Times New Roman" w:hAnsi="Times New Roman" w:cs="Times New Roman"/>
        </w:rPr>
        <w:t xml:space="preserve"> gifted and high-achieving students </w:t>
      </w:r>
    </w:p>
    <w:p w:rsidR="009C4409" w:rsidRDefault="009C4409">
      <w:pPr>
        <w:spacing w:after="0"/>
        <w:ind w:left="1440"/>
        <w:jc w:val="both"/>
      </w:pPr>
    </w:p>
    <w:p w:rsidR="009C4409" w:rsidRDefault="00021C1E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Guest Speaker: </w:t>
      </w:r>
      <w:r>
        <w:rPr>
          <w:rFonts w:ascii="Times New Roman" w:eastAsia="Times New Roman" w:hAnsi="Times New Roman" w:cs="Times New Roman"/>
        </w:rPr>
        <w:t xml:space="preserve"> Dr. Laura Davis, Director of Pupil Services, gave a brief overview of gifted education at PRSD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</w:rPr>
        <w:t>See attached presentation materials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Stated improvement is needed, there needs to be collaboration between r</w:t>
      </w:r>
      <w:r>
        <w:rPr>
          <w:rFonts w:ascii="Times New Roman" w:eastAsia="Times New Roman" w:hAnsi="Times New Roman" w:cs="Times New Roman"/>
        </w:rPr>
        <w:t xml:space="preserve">egular and gifted teachers 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Gifted services should occur on a continuum based on student needs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challenges include advanced learners not achieving 1 year’s growth according to PVAAS data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PRSD uses the RTI Model (Response to Intervention) whic</w:t>
      </w:r>
      <w:r>
        <w:rPr>
          <w:rFonts w:ascii="Times New Roman" w:eastAsia="Times New Roman" w:hAnsi="Times New Roman" w:cs="Times New Roman"/>
        </w:rPr>
        <w:t xml:space="preserve">h relies on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re-tests and differentiation in the classroom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is to move from a gifted teacher to a “Team Model”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district needs to align the curriculum to Common Core Standards</w:t>
      </w:r>
    </w:p>
    <w:p w:rsidR="009C4409" w:rsidRDefault="009C4409">
      <w:pPr>
        <w:spacing w:after="0"/>
        <w:ind w:left="1440"/>
        <w:jc w:val="both"/>
      </w:pPr>
    </w:p>
    <w:p w:rsidR="009C4409" w:rsidRDefault="00021C1E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Questions: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can I request gifted testing? –Submit a written request t</w:t>
      </w:r>
      <w:r>
        <w:rPr>
          <w:rFonts w:ascii="Times New Roman" w:eastAsia="Times New Roman" w:hAnsi="Times New Roman" w:cs="Times New Roman"/>
        </w:rPr>
        <w:t>o your building principal to have your child tested for gifted services.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align to standards if they are lower than where the child is currently? – Pennsylvania Common Core is in place to raise rigor and students can be accelerated if needed.  The Penns</w:t>
      </w:r>
      <w:r>
        <w:rPr>
          <w:rFonts w:ascii="Times New Roman" w:eastAsia="Times New Roman" w:hAnsi="Times New Roman" w:cs="Times New Roman"/>
        </w:rPr>
        <w:t>ylvania Department of Education audit outlined areas where PRSD needed to improve based on current state laws regarding gifted education.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and when can we update our child’s Gifted Individualized Education Plan (GIEP)? – By law the school district is required to conduct an annual review of the GIEP.  New goals that are applicable to both regular education and gifted education classes shou</w:t>
      </w:r>
      <w:r>
        <w:rPr>
          <w:rFonts w:ascii="Times New Roman" w:eastAsia="Times New Roman" w:hAnsi="Times New Roman" w:cs="Times New Roman"/>
        </w:rPr>
        <w:t xml:space="preserve">ld be written on a yearly basis.  </w:t>
      </w:r>
    </w:p>
    <w:p w:rsidR="009C4409" w:rsidRDefault="00021C1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explain the enrichment programs at Eden Hall. – Math is accelerated by one year and a student is identified by testing.  English Language Arts enrichment occurs during “RAM” time and a student is identified through</w:t>
      </w:r>
      <w:r>
        <w:rPr>
          <w:rFonts w:ascii="Times New Roman" w:eastAsia="Times New Roman" w:hAnsi="Times New Roman" w:cs="Times New Roman"/>
        </w:rPr>
        <w:t xml:space="preserve"> testing.  Students will either go to a GATE teacher or a biome teacher for enrichment during RAM time.</w:t>
      </w:r>
    </w:p>
    <w:p w:rsidR="009C4409" w:rsidRDefault="009C4409">
      <w:pPr>
        <w:spacing w:after="0"/>
        <w:ind w:left="720"/>
        <w:jc w:val="both"/>
      </w:pPr>
    </w:p>
    <w:p w:rsidR="009C4409" w:rsidRDefault="00021C1E">
      <w:pPr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Questionnaire and Adjournment:</w:t>
      </w:r>
      <w:r>
        <w:rPr>
          <w:rFonts w:ascii="Times New Roman" w:eastAsia="Times New Roman" w:hAnsi="Times New Roman" w:cs="Times New Roman"/>
        </w:rPr>
        <w:t xml:space="preserve"> A survey requesting input on gifted education in the school district </w:t>
      </w:r>
    </w:p>
    <w:p w:rsidR="009C4409" w:rsidRDefault="00021C1E">
      <w:pPr>
        <w:spacing w:after="0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>was</w:t>
      </w:r>
      <w:proofErr w:type="gramEnd"/>
      <w:r>
        <w:rPr>
          <w:rFonts w:ascii="Times New Roman" w:eastAsia="Times New Roman" w:hAnsi="Times New Roman" w:cs="Times New Roman"/>
        </w:rPr>
        <w:t xml:space="preserve"> circulated (see attached) and the meeting a</w:t>
      </w:r>
      <w:r>
        <w:rPr>
          <w:rFonts w:ascii="Times New Roman" w:eastAsia="Times New Roman" w:hAnsi="Times New Roman" w:cs="Times New Roman"/>
        </w:rPr>
        <w:t>djourned at 8:00 pm.</w:t>
      </w:r>
    </w:p>
    <w:p w:rsidR="009C4409" w:rsidRDefault="009C4409">
      <w:pPr>
        <w:spacing w:after="0"/>
        <w:jc w:val="center"/>
      </w:pPr>
    </w:p>
    <w:p w:rsidR="009C4409" w:rsidRDefault="00021C1E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Respectfully Submitted by Heather </w:t>
      </w:r>
      <w:proofErr w:type="spellStart"/>
      <w:r>
        <w:rPr>
          <w:rFonts w:ascii="Times New Roman" w:eastAsia="Times New Roman" w:hAnsi="Times New Roman" w:cs="Times New Roman"/>
          <w:b/>
        </w:rPr>
        <w:t>Labuda</w:t>
      </w:r>
      <w:proofErr w:type="spellEnd"/>
      <w:r>
        <w:rPr>
          <w:rFonts w:ascii="Times New Roman" w:eastAsia="Times New Roman" w:hAnsi="Times New Roman" w:cs="Times New Roman"/>
          <w:b/>
        </w:rPr>
        <w:t>, Secretary</w:t>
      </w:r>
    </w:p>
    <w:sectPr w:rsidR="009C4409">
      <w:pgSz w:w="12240" w:h="15840"/>
      <w:pgMar w:top="1152" w:right="864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14AC"/>
    <w:multiLevelType w:val="multilevel"/>
    <w:tmpl w:val="72129D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9"/>
    <w:rsid w:val="00021C1E"/>
    <w:rsid w:val="009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739F6-5645-4D6B-8575-7DFD194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Meeting Minutes 1-17-15.docx.docx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Meeting Minutes 1-17-15.docx.docx</dc:title>
  <dc:creator>Todd Brown</dc:creator>
  <cp:lastModifiedBy>Todd Brown</cp:lastModifiedBy>
  <cp:revision>2</cp:revision>
  <dcterms:created xsi:type="dcterms:W3CDTF">2015-02-05T11:22:00Z</dcterms:created>
  <dcterms:modified xsi:type="dcterms:W3CDTF">2015-02-05T11:22:00Z</dcterms:modified>
</cp:coreProperties>
</file>