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0158" w:rsidRDefault="00BF25B4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PINE-RICHLAND PAGE Meeting Minutes</w:t>
      </w:r>
    </w:p>
    <w:p w:rsidR="00780158" w:rsidRDefault="00BF25B4">
      <w:pPr>
        <w:spacing w:after="0"/>
        <w:jc w:val="center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</w:rPr>
        <w:t>September 23, 2015</w:t>
      </w:r>
    </w:p>
    <w:p w:rsidR="00780158" w:rsidRDefault="00780158">
      <w:pPr>
        <w:spacing w:after="0"/>
        <w:jc w:val="center"/>
      </w:pPr>
    </w:p>
    <w:p w:rsidR="00780158" w:rsidRDefault="00BF25B4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Welcome: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general membership meeting began at 7:00 pm at Pine-Richland High School in the Steam-LGI Room. Julia Burns, Pine-Richland PAGE President, welcomed attendees, introduced the Board, and reviewed the agenda.</w:t>
      </w:r>
    </w:p>
    <w:p w:rsidR="00780158" w:rsidRDefault="00780158">
      <w:pPr>
        <w:spacing w:after="0"/>
        <w:ind w:left="360"/>
        <w:jc w:val="both"/>
      </w:pPr>
    </w:p>
    <w:p w:rsidR="00780158" w:rsidRDefault="00BF25B4">
      <w:pPr>
        <w:numPr>
          <w:ilvl w:val="0"/>
          <w:numId w:val="1"/>
        </w:numPr>
        <w:spacing w:after="0"/>
        <w:ind w:hanging="35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Approval of Minutes: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minutes of the May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7, 2015 meeting were presented and approved.</w:t>
      </w:r>
    </w:p>
    <w:p w:rsidR="00780158" w:rsidRDefault="00780158">
      <w:pPr>
        <w:spacing w:after="0"/>
        <w:jc w:val="both"/>
      </w:pPr>
    </w:p>
    <w:p w:rsidR="00780158" w:rsidRDefault="00BF25B4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Treasurer: </w:t>
      </w:r>
      <w:r>
        <w:rPr>
          <w:rFonts w:ascii="Times New Roman" w:eastAsia="Times New Roman" w:hAnsi="Times New Roman" w:cs="Times New Roman"/>
          <w:sz w:val="20"/>
          <w:szCs w:val="20"/>
        </w:rPr>
        <w:t>Carrie Zvejnieks announced Pine-Richland PAGE membership dues are $10.00 per year, which helps to cover the cost of programs and guest speakers.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80158" w:rsidRDefault="00780158">
      <w:pPr>
        <w:spacing w:after="0"/>
        <w:ind w:left="720"/>
        <w:jc w:val="both"/>
      </w:pPr>
    </w:p>
    <w:p w:rsidR="00780158" w:rsidRDefault="00BF25B4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Guest Speaker: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Dr. Laura Davis,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Director of Pupil </w:t>
      </w:r>
      <w:r>
        <w:rPr>
          <w:rFonts w:ascii="Times New Roman" w:eastAsia="Times New Roman" w:hAnsi="Times New Roman" w:cs="Times New Roman"/>
          <w:sz w:val="20"/>
          <w:szCs w:val="20"/>
        </w:rPr>
        <w:t>Services, reported on gifted programming throughout the district:</w:t>
      </w:r>
    </w:p>
    <w:p w:rsidR="00780158" w:rsidRDefault="00BF25B4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K-3 Gifted Pull-Out: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All 3 elementary buildings (Wexford, Richland and </w:t>
      </w: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Hance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will have the same amount of time for gifted pull-out programs, which is 90 minutes/week.</w:t>
      </w:r>
    </w:p>
    <w:p w:rsidR="00780158" w:rsidRDefault="00BF25B4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K-3 Math Pathway</w:t>
      </w:r>
      <w:r>
        <w:rPr>
          <w:rFonts w:ascii="Times New Roman" w:eastAsia="Times New Roman" w:hAnsi="Times New Roman" w:cs="Times New Roman"/>
          <w:sz w:val="20"/>
          <w:szCs w:val="20"/>
        </w:rPr>
        <w:t>: Stud</w:t>
      </w:r>
      <w:r>
        <w:rPr>
          <w:rFonts w:ascii="Times New Roman" w:eastAsia="Times New Roman" w:hAnsi="Times New Roman" w:cs="Times New Roman"/>
          <w:sz w:val="20"/>
          <w:szCs w:val="20"/>
        </w:rPr>
        <w:t>ents will be identified for grade acceleration in math if needed and compacted math pathway would occur in 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grade to increase rigor for those students who need it.</w:t>
      </w:r>
    </w:p>
    <w:p w:rsidR="00780158" w:rsidRDefault="00BF25B4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Eden Hall Gifted Pull-Out</w:t>
      </w:r>
      <w:r>
        <w:rPr>
          <w:rFonts w:ascii="Times New Roman" w:eastAsia="Times New Roman" w:hAnsi="Times New Roman" w:cs="Times New Roman"/>
          <w:sz w:val="20"/>
          <w:szCs w:val="20"/>
        </w:rPr>
        <w:t>:  1 hour/week for GATE students</w:t>
      </w:r>
    </w:p>
    <w:p w:rsidR="00780158" w:rsidRDefault="00BF25B4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Eden Hall RAM Time</w:t>
      </w:r>
      <w:r>
        <w:rPr>
          <w:rFonts w:ascii="Times New Roman" w:eastAsia="Times New Roman" w:hAnsi="Times New Roman" w:cs="Times New Roman"/>
          <w:sz w:val="20"/>
          <w:szCs w:val="20"/>
        </w:rPr>
        <w:t>:  One Middle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School teacher will be working at Eden Hall to enable GATE teachers to meet with GATE students during RAM time</w:t>
      </w:r>
    </w:p>
    <w:p w:rsidR="00780158" w:rsidRDefault="00780158">
      <w:pPr>
        <w:spacing w:after="0"/>
        <w:ind w:left="1080"/>
        <w:jc w:val="both"/>
      </w:pPr>
    </w:p>
    <w:p w:rsidR="00780158" w:rsidRDefault="00BF25B4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Guest Speaker: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Ann Lupkowski-Shoplik, Ph.D., Administrator, Acceleration Institute of the Belin-Blank Center for Gifted and Talented Education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(see attached Power Point presentation).</w:t>
      </w:r>
    </w:p>
    <w:p w:rsidR="00780158" w:rsidRDefault="00BF25B4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Dr. Lupkowski-Shoplik presented research of the Belin-Blank Center for Gifted and Talented Education available in two reports,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A Nation Deceived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A Nation Empowered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(See </w:t>
      </w:r>
      <w:hyperlink r:id="rId5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http://www.nationempowered.org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780158" w:rsidRDefault="00BF25B4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Acceleration</w:t>
      </w:r>
      <w:r>
        <w:rPr>
          <w:rFonts w:ascii="Times New Roman" w:eastAsia="Times New Roman" w:hAnsi="Times New Roman" w:cs="Times New Roman"/>
          <w:sz w:val="20"/>
          <w:szCs w:val="20"/>
        </w:rPr>
        <w:t>: Dr. Lupkowski-Shoplik discussed over 20 types of acceleration, including whole grade and single subject acceleration as well as the various modalities to achieve it such as compacting and dual enrollment.</w:t>
      </w:r>
    </w:p>
    <w:p w:rsidR="00780158" w:rsidRDefault="00780158">
      <w:pPr>
        <w:spacing w:after="0"/>
        <w:ind w:left="1080"/>
        <w:jc w:val="both"/>
      </w:pPr>
    </w:p>
    <w:p w:rsidR="00780158" w:rsidRDefault="00BF25B4">
      <w:pPr>
        <w:numPr>
          <w:ilvl w:val="0"/>
          <w:numId w:val="1"/>
        </w:numPr>
        <w:spacing w:after="0"/>
        <w:ind w:hanging="35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Questions:</w:t>
      </w:r>
    </w:p>
    <w:p w:rsidR="00780158" w:rsidRDefault="00BF25B4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What summer programs are available for students? –PAGE is working on compiling a list of summer programs that will be on the PR-PAGE website.  </w:t>
      </w:r>
    </w:p>
    <w:p w:rsidR="00780158" w:rsidRDefault="00BF25B4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Is there a formal procedure for my child to be accelerated?  Dr. Davis responded that it is done on an individua</w:t>
      </w:r>
      <w:r>
        <w:rPr>
          <w:rFonts w:ascii="Times New Roman" w:eastAsia="Times New Roman" w:hAnsi="Times New Roman" w:cs="Times New Roman"/>
          <w:sz w:val="20"/>
          <w:szCs w:val="20"/>
        </w:rPr>
        <w:t>l, as-needed, basis.  The student would need to take end of year assessments to test for mastery prior to acceleration being recommended.</w:t>
      </w:r>
    </w:p>
    <w:p w:rsidR="00780158" w:rsidRDefault="00780158">
      <w:pPr>
        <w:spacing w:after="0"/>
        <w:ind w:left="1080"/>
        <w:jc w:val="both"/>
      </w:pPr>
    </w:p>
    <w:p w:rsidR="00780158" w:rsidRDefault="00BF25B4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Adjournment: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meeting adjourned at 8:00 pm.</w:t>
      </w:r>
    </w:p>
    <w:p w:rsidR="00780158" w:rsidRDefault="00780158">
      <w:pPr>
        <w:spacing w:after="0"/>
        <w:jc w:val="center"/>
      </w:pPr>
    </w:p>
    <w:p w:rsidR="00780158" w:rsidRDefault="00BF25B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Respectfully Submitted by Heather Labuda, Secretary</w:t>
      </w:r>
    </w:p>
    <w:sectPr w:rsidR="00780158">
      <w:pgSz w:w="12240" w:h="15840"/>
      <w:pgMar w:top="1152" w:right="864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D6667"/>
    <w:multiLevelType w:val="multilevel"/>
    <w:tmpl w:val="831E7AA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58"/>
    <w:rsid w:val="000E708A"/>
    <w:rsid w:val="00780158"/>
    <w:rsid w:val="00BF25B4"/>
    <w:rsid w:val="00D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B5AE7-CFD6-41C5-9EBD-D88C7BDB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onempower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Brown</dc:creator>
  <cp:lastModifiedBy>Todd Brown</cp:lastModifiedBy>
  <cp:revision>3</cp:revision>
  <dcterms:created xsi:type="dcterms:W3CDTF">2015-11-12T11:27:00Z</dcterms:created>
  <dcterms:modified xsi:type="dcterms:W3CDTF">2015-11-12T11:28:00Z</dcterms:modified>
</cp:coreProperties>
</file>